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BDFE" w14:textId="77777777" w:rsidR="006C3465" w:rsidRDefault="006C3465" w:rsidP="00613051">
      <w:pPr>
        <w:rPr>
          <w:b/>
          <w:bCs/>
          <w:lang w:val="en-GH"/>
        </w:rPr>
      </w:pPr>
      <w:r>
        <w:rPr>
          <w:b/>
          <w:bCs/>
          <w:lang w:val="en-GH"/>
        </w:rPr>
        <w:t>LEARNING OBJECTIVES FOR QUALITY IMPROVEMENT IN NEONATAL CARE</w:t>
      </w:r>
    </w:p>
    <w:p w14:paraId="2E3C322F" w14:textId="2AA3CB3B" w:rsidR="006C3465" w:rsidRPr="006C3465" w:rsidRDefault="006C3465" w:rsidP="006C3465">
      <w:pPr>
        <w:spacing w:line="276" w:lineRule="auto"/>
        <w:rPr>
          <w:b/>
          <w:bCs/>
          <w:sz w:val="22"/>
          <w:szCs w:val="22"/>
          <w:lang w:val="en-GH"/>
        </w:rPr>
      </w:pPr>
      <w:r w:rsidRPr="006C3465">
        <w:rPr>
          <w:b/>
          <w:bCs/>
          <w:sz w:val="22"/>
          <w:szCs w:val="22"/>
          <w:lang w:val="en-GH"/>
        </w:rPr>
        <w:t>Lecture</w:t>
      </w:r>
      <w:r w:rsidR="00613051" w:rsidRPr="006C3465">
        <w:rPr>
          <w:b/>
          <w:bCs/>
          <w:sz w:val="22"/>
          <w:szCs w:val="22"/>
          <w:lang w:val="en-GH"/>
        </w:rPr>
        <w:t xml:space="preserve">: Foundations of Improvement Science </w:t>
      </w:r>
      <w:r w:rsidRPr="006C3465">
        <w:rPr>
          <w:b/>
          <w:bCs/>
          <w:sz w:val="22"/>
          <w:szCs w:val="22"/>
          <w:lang w:val="en-GH"/>
        </w:rPr>
        <w:t xml:space="preserve"> (Hybrid) </w:t>
      </w:r>
    </w:p>
    <w:p w14:paraId="124AC6BF" w14:textId="77777777" w:rsidR="00613051" w:rsidRPr="006C3465" w:rsidRDefault="00613051" w:rsidP="006C3465">
      <w:pPr>
        <w:numPr>
          <w:ilvl w:val="0"/>
          <w:numId w:val="3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>Explain the theoretical underpinnings of improvement science</w:t>
      </w:r>
    </w:p>
    <w:p w14:paraId="59B73AF1" w14:textId="77777777" w:rsidR="00613051" w:rsidRPr="006C3465" w:rsidRDefault="00613051" w:rsidP="006C3465">
      <w:pPr>
        <w:numPr>
          <w:ilvl w:val="0"/>
          <w:numId w:val="3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 xml:space="preserve">Describe core methods and tools commonly used in the practice of improvement </w:t>
      </w:r>
      <w:proofErr w:type="gramStart"/>
      <w:r w:rsidRPr="006C3465">
        <w:rPr>
          <w:sz w:val="22"/>
          <w:szCs w:val="22"/>
          <w:lang w:val="en-GH"/>
        </w:rPr>
        <w:t>science</w:t>
      </w:r>
      <w:proofErr w:type="gramEnd"/>
    </w:p>
    <w:p w14:paraId="655D1A2C" w14:textId="77777777" w:rsidR="00613051" w:rsidRPr="006C3465" w:rsidRDefault="00613051" w:rsidP="006C3465">
      <w:pPr>
        <w:numPr>
          <w:ilvl w:val="0"/>
          <w:numId w:val="3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 xml:space="preserve">Identify opportunities for applying improvement science methods vs. implementation science methods in health </w:t>
      </w:r>
      <w:proofErr w:type="gramStart"/>
      <w:r w:rsidRPr="006C3465">
        <w:rPr>
          <w:sz w:val="22"/>
          <w:szCs w:val="22"/>
          <w:lang w:val="en-GH"/>
        </w:rPr>
        <w:t>care</w:t>
      </w:r>
      <w:proofErr w:type="gramEnd"/>
    </w:p>
    <w:p w14:paraId="3FC1F608" w14:textId="77777777" w:rsidR="00613051" w:rsidRPr="006C3465" w:rsidRDefault="00613051" w:rsidP="006C3465">
      <w:pPr>
        <w:spacing w:after="0" w:line="276" w:lineRule="auto"/>
        <w:rPr>
          <w:sz w:val="22"/>
          <w:szCs w:val="22"/>
          <w:lang w:val="en-GH"/>
        </w:rPr>
      </w:pPr>
    </w:p>
    <w:p w14:paraId="0F0867E7" w14:textId="2253EE16" w:rsidR="00613051" w:rsidRPr="006C3465" w:rsidRDefault="006C3465" w:rsidP="006C3465">
      <w:pPr>
        <w:spacing w:line="276" w:lineRule="auto"/>
        <w:rPr>
          <w:b/>
          <w:bCs/>
          <w:sz w:val="22"/>
          <w:szCs w:val="22"/>
          <w:lang w:val="en-GH"/>
        </w:rPr>
      </w:pPr>
      <w:r w:rsidRPr="006C3465">
        <w:rPr>
          <w:b/>
          <w:bCs/>
          <w:sz w:val="22"/>
          <w:szCs w:val="22"/>
          <w:lang w:val="en-GH"/>
        </w:rPr>
        <w:t>Workshop</w:t>
      </w:r>
      <w:r w:rsidR="00613051" w:rsidRPr="006C3465">
        <w:rPr>
          <w:b/>
          <w:bCs/>
          <w:sz w:val="22"/>
          <w:szCs w:val="22"/>
          <w:lang w:val="en-GH"/>
        </w:rPr>
        <w:t>: Application of Improvement Science Methods (</w:t>
      </w:r>
      <w:r w:rsidRPr="006C3465">
        <w:rPr>
          <w:b/>
          <w:bCs/>
          <w:sz w:val="22"/>
          <w:szCs w:val="22"/>
          <w:lang w:val="en-GH"/>
        </w:rPr>
        <w:t>In-person</w:t>
      </w:r>
      <w:r w:rsidR="00613051" w:rsidRPr="006C3465">
        <w:rPr>
          <w:b/>
          <w:bCs/>
          <w:sz w:val="22"/>
          <w:szCs w:val="22"/>
          <w:lang w:val="en-GH"/>
        </w:rPr>
        <w:t>)</w:t>
      </w:r>
    </w:p>
    <w:p w14:paraId="5B4CA7FE" w14:textId="77777777" w:rsidR="00613051" w:rsidRPr="006C3465" w:rsidRDefault="00613051" w:rsidP="006C3465">
      <w:pPr>
        <w:numPr>
          <w:ilvl w:val="0"/>
          <w:numId w:val="4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>Gain proficiency in the use of core improvement science methods and tools to diagnose health system barriers to clinical excellence in neonatal care</w:t>
      </w:r>
    </w:p>
    <w:p w14:paraId="26D5A1A1" w14:textId="77777777" w:rsidR="00613051" w:rsidRPr="006C3465" w:rsidRDefault="00613051" w:rsidP="006C3465">
      <w:pPr>
        <w:numPr>
          <w:ilvl w:val="0"/>
          <w:numId w:val="4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 xml:space="preserve">Understand the concept of leverage points in achieving transformational </w:t>
      </w:r>
      <w:proofErr w:type="gramStart"/>
      <w:r w:rsidRPr="006C3465">
        <w:rPr>
          <w:sz w:val="22"/>
          <w:szCs w:val="22"/>
          <w:lang w:val="en-GH"/>
        </w:rPr>
        <w:t>improvement</w:t>
      </w:r>
      <w:proofErr w:type="gramEnd"/>
    </w:p>
    <w:p w14:paraId="6CA6559B" w14:textId="77777777" w:rsidR="00613051" w:rsidRPr="006C3465" w:rsidRDefault="00613051" w:rsidP="006C3465">
      <w:pPr>
        <w:numPr>
          <w:ilvl w:val="0"/>
          <w:numId w:val="4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 xml:space="preserve">Identify the most critical leverage points in the improvement of neonatal health care systems in the learners’ specific </w:t>
      </w:r>
      <w:proofErr w:type="gramStart"/>
      <w:r w:rsidRPr="006C3465">
        <w:rPr>
          <w:sz w:val="22"/>
          <w:szCs w:val="22"/>
          <w:lang w:val="en-GH"/>
        </w:rPr>
        <w:t>context</w:t>
      </w:r>
      <w:proofErr w:type="gramEnd"/>
    </w:p>
    <w:p w14:paraId="442F1D62" w14:textId="77777777" w:rsidR="00613051" w:rsidRDefault="00613051" w:rsidP="006C3465">
      <w:pPr>
        <w:numPr>
          <w:ilvl w:val="0"/>
          <w:numId w:val="4"/>
        </w:numPr>
        <w:spacing w:line="276" w:lineRule="auto"/>
        <w:rPr>
          <w:sz w:val="22"/>
          <w:szCs w:val="22"/>
          <w:lang w:val="en-GH"/>
        </w:rPr>
      </w:pPr>
      <w:r w:rsidRPr="006C3465">
        <w:rPr>
          <w:sz w:val="22"/>
          <w:szCs w:val="22"/>
          <w:lang w:val="en-GH"/>
        </w:rPr>
        <w:t>Develop a plan to improve a specific pathway in the neonatal health care system in which the learners work</w:t>
      </w:r>
    </w:p>
    <w:p w14:paraId="7B3A9BA6" w14:textId="77777777" w:rsidR="006C3465" w:rsidRDefault="006C3465" w:rsidP="006C3465">
      <w:pPr>
        <w:spacing w:line="276" w:lineRule="auto"/>
        <w:rPr>
          <w:sz w:val="22"/>
          <w:szCs w:val="22"/>
          <w:lang w:val="en-GH"/>
        </w:rPr>
      </w:pPr>
    </w:p>
    <w:p w14:paraId="0D5AF64D" w14:textId="0B208E26" w:rsidR="006C3465" w:rsidRPr="006C3465" w:rsidRDefault="008C1C7B" w:rsidP="006C3465">
      <w:pPr>
        <w:spacing w:line="276" w:lineRule="auto"/>
        <w:rPr>
          <w:sz w:val="22"/>
          <w:szCs w:val="22"/>
          <w:lang w:val="en-GH"/>
        </w:rPr>
      </w:pPr>
      <w:r>
        <w:rPr>
          <w:b/>
          <w:bCs/>
          <w:lang w:val="en-GH"/>
        </w:rPr>
        <w:t xml:space="preserve">LEARNING OBJECTIVES </w:t>
      </w:r>
      <w:r w:rsidRPr="008C1C7B">
        <w:rPr>
          <w:b/>
          <w:bCs/>
          <w:lang w:val="en-GH"/>
        </w:rPr>
        <w:t xml:space="preserve">FOR </w:t>
      </w:r>
      <w:r w:rsidRPr="008C1C7B">
        <w:rPr>
          <w:b/>
          <w:bCs/>
        </w:rPr>
        <w:t xml:space="preserve">NEONATAL BRAIN-CENTRED CARE </w:t>
      </w:r>
      <w:r w:rsidRPr="008C1C7B">
        <w:rPr>
          <w:b/>
          <w:bCs/>
          <w:lang w:val="en-GH"/>
        </w:rPr>
        <w:t>WORKSHOP</w:t>
      </w:r>
      <w:r w:rsidRPr="006C3465">
        <w:rPr>
          <w:sz w:val="22"/>
          <w:szCs w:val="22"/>
          <w:lang w:val="en-GH"/>
        </w:rPr>
        <w:t xml:space="preserve"> </w:t>
      </w:r>
      <w:r w:rsidR="006C3465" w:rsidRPr="006C3465">
        <w:rPr>
          <w:sz w:val="22"/>
          <w:szCs w:val="22"/>
          <w:lang w:val="en-GH"/>
        </w:rPr>
        <w:t xml:space="preserve"> </w:t>
      </w:r>
    </w:p>
    <w:p w14:paraId="08E2AB40" w14:textId="46FB4066" w:rsidR="006C3465" w:rsidRPr="008C1C7B" w:rsidRDefault="006C3465" w:rsidP="008C1C7B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  <w:lang w:val="en-GH"/>
        </w:rPr>
      </w:pPr>
      <w:r w:rsidRPr="008C1C7B">
        <w:rPr>
          <w:sz w:val="22"/>
          <w:szCs w:val="22"/>
          <w:lang w:val="en-GH"/>
        </w:rPr>
        <w:t xml:space="preserve">Describe the impact of the intrauterine and </w:t>
      </w:r>
      <w:r w:rsidR="008C1C7B">
        <w:rPr>
          <w:sz w:val="22"/>
          <w:szCs w:val="22"/>
          <w:lang w:val="en-GH"/>
        </w:rPr>
        <w:t>NICU</w:t>
      </w:r>
      <w:r w:rsidRPr="008C1C7B">
        <w:rPr>
          <w:sz w:val="22"/>
          <w:szCs w:val="22"/>
          <w:lang w:val="en-GH"/>
        </w:rPr>
        <w:t xml:space="preserve"> environments on the developing preterm brain and identify opportunities to create a more neuroprotective NICU environment.</w:t>
      </w:r>
    </w:p>
    <w:p w14:paraId="3F36DB30" w14:textId="2FE25722" w:rsidR="006C3465" w:rsidRPr="008C1C7B" w:rsidRDefault="006C3465" w:rsidP="008C1C7B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  <w:lang w:val="en-GH"/>
        </w:rPr>
      </w:pPr>
      <w:r w:rsidRPr="008C1C7B">
        <w:rPr>
          <w:sz w:val="22"/>
          <w:szCs w:val="22"/>
          <w:lang w:val="en-GH"/>
        </w:rPr>
        <w:t xml:space="preserve">Interpret preterm infant behaviour using the </w:t>
      </w:r>
      <w:proofErr w:type="spellStart"/>
      <w:r w:rsidRPr="008C1C7B">
        <w:rPr>
          <w:sz w:val="22"/>
          <w:szCs w:val="22"/>
          <w:lang w:val="en-GH"/>
        </w:rPr>
        <w:t>Synactive</w:t>
      </w:r>
      <w:proofErr w:type="spellEnd"/>
      <w:r w:rsidRPr="008C1C7B">
        <w:rPr>
          <w:sz w:val="22"/>
          <w:szCs w:val="22"/>
          <w:lang w:val="en-GH"/>
        </w:rPr>
        <w:t xml:space="preserve"> Theory and principles of neuro</w:t>
      </w:r>
      <w:r w:rsidR="008C1C7B">
        <w:rPr>
          <w:sz w:val="22"/>
          <w:szCs w:val="22"/>
          <w:lang w:val="en-GH"/>
        </w:rPr>
        <w:t>-</w:t>
      </w:r>
      <w:r w:rsidRPr="008C1C7B">
        <w:rPr>
          <w:sz w:val="22"/>
          <w:szCs w:val="22"/>
          <w:lang w:val="en-GH"/>
        </w:rPr>
        <w:t>social development to recognise behavioural cues, stress signals, self-regulation, and disorganisation.</w:t>
      </w:r>
    </w:p>
    <w:p w14:paraId="77B6A652" w14:textId="6CB2B736" w:rsidR="006C3465" w:rsidRPr="008C1C7B" w:rsidRDefault="006C3465" w:rsidP="008C1C7B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  <w:lang w:val="en-GH"/>
        </w:rPr>
      </w:pPr>
      <w:r w:rsidRPr="008C1C7B">
        <w:rPr>
          <w:sz w:val="22"/>
          <w:szCs w:val="22"/>
          <w:lang w:val="en-GH"/>
        </w:rPr>
        <w:t>Apply evidence-based neuroprotective caregiving strategies, including developmentally supportive handling, positioning, and skin-to-skin (kangaroo) care, to promote physiological stability and optimal neurodevelopment.</w:t>
      </w:r>
    </w:p>
    <w:p w14:paraId="6185A72E" w14:textId="097A4249" w:rsidR="006C3465" w:rsidRPr="008C1C7B" w:rsidRDefault="006C3465" w:rsidP="008C1C7B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  <w:lang w:val="en-GH"/>
        </w:rPr>
      </w:pPr>
      <w:r w:rsidRPr="008C1C7B">
        <w:rPr>
          <w:sz w:val="22"/>
          <w:szCs w:val="22"/>
          <w:lang w:val="en-GH"/>
        </w:rPr>
        <w:t>Demonstrate responsive, cue-based feeding principles that support the safe transition from tube to oral feeding while fostering infant self-regulation and parent-infant interaction.</w:t>
      </w:r>
    </w:p>
    <w:p w14:paraId="6C084318" w14:textId="297C5F5A" w:rsidR="006C3465" w:rsidRPr="008C1C7B" w:rsidRDefault="006C3465" w:rsidP="008C1C7B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  <w:lang w:val="en-GH"/>
        </w:rPr>
      </w:pPr>
      <w:r w:rsidRPr="008C1C7B">
        <w:rPr>
          <w:sz w:val="22"/>
          <w:szCs w:val="22"/>
          <w:lang w:val="en-GH"/>
        </w:rPr>
        <w:t>Empower parents as active partners in neuroprotective care by integrating practical strategies that promote confidence, bonding, and responsive caregiving throughout the infant's NICU journey.</w:t>
      </w:r>
    </w:p>
    <w:p w14:paraId="59CF259E" w14:textId="77777777" w:rsidR="005D4A08" w:rsidRPr="006C3465" w:rsidRDefault="005D4A08" w:rsidP="006C3465">
      <w:pPr>
        <w:spacing w:line="276" w:lineRule="auto"/>
        <w:rPr>
          <w:sz w:val="22"/>
          <w:szCs w:val="22"/>
          <w:lang w:val="en-GH"/>
        </w:rPr>
      </w:pPr>
    </w:p>
    <w:sectPr w:rsidR="005D4A08" w:rsidRPr="006C3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ECC"/>
    <w:multiLevelType w:val="hybridMultilevel"/>
    <w:tmpl w:val="77B6255A"/>
    <w:lvl w:ilvl="0" w:tplc="BEA44E0C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30455"/>
    <w:multiLevelType w:val="hybridMultilevel"/>
    <w:tmpl w:val="E32492FA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2605"/>
    <w:multiLevelType w:val="hybridMultilevel"/>
    <w:tmpl w:val="D098EA78"/>
    <w:lvl w:ilvl="0" w:tplc="C9823BF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F2752"/>
    <w:multiLevelType w:val="multilevel"/>
    <w:tmpl w:val="4676A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7C0CC7"/>
    <w:multiLevelType w:val="hybridMultilevel"/>
    <w:tmpl w:val="4D0E6E08"/>
    <w:lvl w:ilvl="0" w:tplc="AC1AD9BA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7496E"/>
    <w:multiLevelType w:val="multilevel"/>
    <w:tmpl w:val="724C5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06C0F"/>
    <w:multiLevelType w:val="multilevel"/>
    <w:tmpl w:val="A45CE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633637"/>
    <w:multiLevelType w:val="multilevel"/>
    <w:tmpl w:val="27FA1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1538778">
    <w:abstractNumId w:val="6"/>
  </w:num>
  <w:num w:numId="2" w16cid:durableId="628558210">
    <w:abstractNumId w:val="3"/>
  </w:num>
  <w:num w:numId="3" w16cid:durableId="1252394443">
    <w:abstractNumId w:val="5"/>
  </w:num>
  <w:num w:numId="4" w16cid:durableId="800000921">
    <w:abstractNumId w:val="7"/>
  </w:num>
  <w:num w:numId="5" w16cid:durableId="1600792153">
    <w:abstractNumId w:val="0"/>
  </w:num>
  <w:num w:numId="6" w16cid:durableId="640118683">
    <w:abstractNumId w:val="4"/>
  </w:num>
  <w:num w:numId="7" w16cid:durableId="555706600">
    <w:abstractNumId w:val="2"/>
  </w:num>
  <w:num w:numId="8" w16cid:durableId="2013023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51"/>
    <w:rsid w:val="005D4A08"/>
    <w:rsid w:val="00613051"/>
    <w:rsid w:val="006C3465"/>
    <w:rsid w:val="008C1C7B"/>
    <w:rsid w:val="0091554A"/>
    <w:rsid w:val="00A5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EBE87"/>
  <w15:chartTrackingRefBased/>
  <w15:docId w15:val="{C48931C6-3BCB-42A6-8D79-1BBB85BD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0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0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0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0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0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Chika Christabel Enweronu-Laryea</dc:creator>
  <cp:keywords/>
  <dc:description/>
  <cp:lastModifiedBy>Chika Christabel Enweronu-Laryea</cp:lastModifiedBy>
  <cp:revision>1</cp:revision>
  <dcterms:created xsi:type="dcterms:W3CDTF">2026-08-06T13:01:00Z</dcterms:created>
  <dcterms:modified xsi:type="dcterms:W3CDTF">2026-08-06T14:25:00Z</dcterms:modified>
</cp:coreProperties>
</file>